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ADBA" w14:textId="77777777" w:rsidR="00DA5681" w:rsidRPr="000E59E5" w:rsidRDefault="003B7818" w:rsidP="00A42F81">
      <w:pPr>
        <w:spacing w:before="100" w:beforeAutospacing="1" w:after="100" w:afterAutospacing="1" w:line="240" w:lineRule="auto"/>
        <w:ind w:left="-360"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Lack of Harmful Effects of</w:t>
      </w:r>
      <w:r w:rsidR="000E1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Rabbit Pheromone</w:t>
      </w:r>
      <w:r w:rsidR="00AF6E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D</w:t>
      </w:r>
      <w:r w:rsidR="000E59E5" w:rsidRPr="000E59E5">
        <w:rPr>
          <w:rFonts w:ascii="Times New Roman" w:eastAsia="Times New Roman" w:hAnsi="Times New Roman" w:cs="Times New Roman"/>
          <w:b/>
          <w:bCs/>
          <w:sz w:val="24"/>
          <w:szCs w:val="24"/>
        </w:rPr>
        <w:t>ogs</w:t>
      </w:r>
    </w:p>
    <w:p w14:paraId="6A71BC38" w14:textId="77777777" w:rsidR="00DA5681" w:rsidRPr="00503982" w:rsidRDefault="000E1690" w:rsidP="00DA5681">
      <w:pPr>
        <w:tabs>
          <w:tab w:val="center" w:pos="4680"/>
          <w:tab w:val="left" w:pos="68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444C9">
        <w:rPr>
          <w:rFonts w:ascii="Times New Roman" w:eastAsia="Times New Roman" w:hAnsi="Times New Roman" w:cs="Times New Roman"/>
          <w:b/>
          <w:bCs/>
          <w:sz w:val="24"/>
          <w:szCs w:val="24"/>
        </w:rPr>
        <w:t>John J. McGlone and Gizell Vasquez</w:t>
      </w:r>
      <w:r w:rsidR="00DA568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84E8FBB" w14:textId="77777777" w:rsidR="00B9354E" w:rsidRDefault="00B9354E" w:rsidP="00A42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Summary</w:t>
      </w:r>
    </w:p>
    <w:p w14:paraId="68ECB52C" w14:textId="77777777" w:rsidR="000E1690" w:rsidRPr="000E1690" w:rsidRDefault="000E1690" w:rsidP="00A42F81">
      <w:pPr>
        <w:pStyle w:val="paragraph"/>
        <w:textAlignment w:val="baseline"/>
      </w:pPr>
      <w:r>
        <w:rPr>
          <w:bCs/>
        </w:rPr>
        <w:tab/>
      </w:r>
      <w:r w:rsidR="002444C9">
        <w:rPr>
          <w:bCs/>
        </w:rPr>
        <w:t>P</w:t>
      </w:r>
      <w:r w:rsidR="00B9354E" w:rsidRPr="00B9354E">
        <w:rPr>
          <w:bCs/>
        </w:rPr>
        <w:t xml:space="preserve">heromones </w:t>
      </w:r>
      <w:r w:rsidR="002444C9">
        <w:rPr>
          <w:bCs/>
        </w:rPr>
        <w:t>and Interomones have clear applications in domestic</w:t>
      </w:r>
      <w:r w:rsidR="00B9354E" w:rsidRPr="00B9354E">
        <w:rPr>
          <w:bCs/>
        </w:rPr>
        <w:t xml:space="preserve"> dogs</w:t>
      </w:r>
      <w:r w:rsidR="002444C9">
        <w:rPr>
          <w:bCs/>
        </w:rPr>
        <w:t>.</w:t>
      </w:r>
      <w:r w:rsidR="00B9354E" w:rsidRPr="00B9354E">
        <w:rPr>
          <w:bCs/>
        </w:rPr>
        <w:t xml:space="preserve"> Pheromones</w:t>
      </w:r>
      <w:r w:rsidR="002444C9">
        <w:rPr>
          <w:bCs/>
        </w:rPr>
        <w:t xml:space="preserve"> and Interomones may</w:t>
      </w:r>
      <w:r w:rsidR="00B9354E" w:rsidRPr="00B9354E">
        <w:rPr>
          <w:bCs/>
        </w:rPr>
        <w:t xml:space="preserve"> correct or prevent various behaviors such aggression, </w:t>
      </w:r>
      <w:r w:rsidR="00B9354E">
        <w:rPr>
          <w:bCs/>
        </w:rPr>
        <w:t>jumping up</w:t>
      </w:r>
      <w:r w:rsidR="002444C9">
        <w:rPr>
          <w:bCs/>
        </w:rPr>
        <w:t>,</w:t>
      </w:r>
      <w:r w:rsidR="00B9354E">
        <w:rPr>
          <w:bCs/>
        </w:rPr>
        <w:t xml:space="preserve"> barking, </w:t>
      </w:r>
      <w:r w:rsidR="002444C9">
        <w:rPr>
          <w:bCs/>
        </w:rPr>
        <w:t xml:space="preserve">or </w:t>
      </w:r>
      <w:r w:rsidR="00B9354E">
        <w:rPr>
          <w:bCs/>
        </w:rPr>
        <w:t>leash pulling</w:t>
      </w:r>
      <w:r w:rsidR="002444C9">
        <w:rPr>
          <w:bCs/>
        </w:rPr>
        <w:t xml:space="preserve">. </w:t>
      </w:r>
      <w:r>
        <w:rPr>
          <w:rStyle w:val="normaltextrun"/>
        </w:rPr>
        <w:t xml:space="preserve">The rabbit pheromone is </w:t>
      </w:r>
      <w:r w:rsidR="002444C9">
        <w:rPr>
          <w:rStyle w:val="normaltextrun"/>
        </w:rPr>
        <w:t>the</w:t>
      </w:r>
      <w:r>
        <w:rPr>
          <w:rStyle w:val="normaltextrun"/>
        </w:rPr>
        <w:t xml:space="preserve"> molecule </w:t>
      </w:r>
      <w:r>
        <w:rPr>
          <w:rStyle w:val="normaltextrun"/>
          <w:i/>
          <w:iCs/>
        </w:rPr>
        <w:t>trans</w:t>
      </w:r>
      <w:r>
        <w:rPr>
          <w:rStyle w:val="normaltextrun"/>
        </w:rPr>
        <w:t>-2-methyl-2-butenal</w:t>
      </w:r>
      <w:r w:rsidR="002444C9">
        <w:rPr>
          <w:rStyle w:val="normaltextrun"/>
        </w:rPr>
        <w:t xml:space="preserve"> (2M2B)</w:t>
      </w:r>
      <w:r>
        <w:rPr>
          <w:rStyle w:val="normaltextrun"/>
        </w:rPr>
        <w:t>. </w:t>
      </w:r>
      <w:r>
        <w:rPr>
          <w:rStyle w:val="eop"/>
        </w:rPr>
        <w:t> </w:t>
      </w:r>
      <w:r w:rsidR="002444C9">
        <w:rPr>
          <w:rStyle w:val="eop"/>
        </w:rPr>
        <w:t xml:space="preserve">2M2B </w:t>
      </w:r>
      <w:r w:rsidR="00A42F81">
        <w:t>is</w:t>
      </w:r>
      <w:r w:rsidRPr="000E1690">
        <w:t xml:space="preserve"> reported to be a pheromone in European rabbits; it attracts the pups to the mother’s nipple for </w:t>
      </w:r>
      <w:r w:rsidR="00DC3698" w:rsidRPr="000E1690">
        <w:t>breast-feeding</w:t>
      </w:r>
      <w:r w:rsidR="00A42F81">
        <w:t xml:space="preserve"> (</w:t>
      </w:r>
      <w:proofErr w:type="spellStart"/>
      <w:r w:rsidR="00A42F81" w:rsidRPr="00A42F81">
        <w:rPr>
          <w:rStyle w:val="spellingerror"/>
        </w:rPr>
        <w:t>Schaal</w:t>
      </w:r>
      <w:proofErr w:type="spellEnd"/>
      <w:r w:rsidR="00A42F81">
        <w:rPr>
          <w:rStyle w:val="normaltextrun"/>
        </w:rPr>
        <w:t xml:space="preserve"> et al., 2003</w:t>
      </w:r>
      <w:r w:rsidR="00DC3698">
        <w:rPr>
          <w:rStyle w:val="normaltextrun"/>
        </w:rPr>
        <w:t xml:space="preserve">; </w:t>
      </w:r>
      <w:proofErr w:type="spellStart"/>
      <w:r w:rsidR="00DC3698">
        <w:rPr>
          <w:rStyle w:val="normaltextrun"/>
        </w:rPr>
        <w:t>Coureaud</w:t>
      </w:r>
      <w:proofErr w:type="spellEnd"/>
      <w:r w:rsidR="00DC3698">
        <w:rPr>
          <w:rStyle w:val="normaltextrun"/>
        </w:rPr>
        <w:t xml:space="preserve"> et al., 2003</w:t>
      </w:r>
      <w:r w:rsidR="00A42F81">
        <w:rPr>
          <w:rStyle w:val="normaltextrun"/>
        </w:rPr>
        <w:t>)</w:t>
      </w:r>
      <w:r w:rsidRPr="000E1690">
        <w:t xml:space="preserve">. The Texas Tech </w:t>
      </w:r>
      <w:r w:rsidR="002444C9">
        <w:t>Laboratory of Animal Behavior, Physiology and Welfare</w:t>
      </w:r>
      <w:r w:rsidRPr="000E1690">
        <w:t xml:space="preserve"> has demonstrated that </w:t>
      </w:r>
      <w:r w:rsidR="002444C9">
        <w:t>2M2B can</w:t>
      </w:r>
      <w:r w:rsidRPr="000E1690">
        <w:t xml:space="preserve"> </w:t>
      </w:r>
      <w:r w:rsidR="002444C9">
        <w:t>improve</w:t>
      </w:r>
      <w:r w:rsidRPr="000E1690">
        <w:t xml:space="preserve"> dog heart rate and behavior</w:t>
      </w:r>
      <w:r w:rsidR="002444C9">
        <w:t xml:space="preserve"> especially in stressful situation. </w:t>
      </w:r>
      <w:r w:rsidRPr="000E1690">
        <w:t>.</w:t>
      </w:r>
    </w:p>
    <w:p w14:paraId="5BEF5AAF" w14:textId="77777777" w:rsidR="00A42F81" w:rsidRDefault="0067716C" w:rsidP="00A42F81">
      <w:pPr>
        <w:pStyle w:val="paragraph"/>
        <w:textAlignment w:val="baseline"/>
        <w:rPr>
          <w:bCs/>
        </w:rPr>
      </w:pPr>
      <w:r>
        <w:tab/>
        <w:t xml:space="preserve">We generated ten reports in which we exposed </w:t>
      </w:r>
      <w:r w:rsidR="00A42F81">
        <w:t xml:space="preserve">110 </w:t>
      </w:r>
      <w:r>
        <w:t xml:space="preserve">dogs </w:t>
      </w:r>
      <w:r w:rsidR="00A42F81">
        <w:t>to</w:t>
      </w:r>
      <w:r>
        <w:t xml:space="preserve"> Rabbit pheromone in various forms (treats, ointment, collar, spray, tablets</w:t>
      </w:r>
      <w:r w:rsidR="002444C9">
        <w:t>; see Table 1</w:t>
      </w:r>
      <w:r w:rsidR="00A42F81">
        <w:t xml:space="preserve">). </w:t>
      </w:r>
      <w:r w:rsidR="003B7818">
        <w:rPr>
          <w:bCs/>
        </w:rPr>
        <w:t xml:space="preserve">In no case did we find any </w:t>
      </w:r>
      <w:r w:rsidR="002444C9">
        <w:rPr>
          <w:bCs/>
        </w:rPr>
        <w:t xml:space="preserve">death, </w:t>
      </w:r>
      <w:r w:rsidR="003B7818">
        <w:rPr>
          <w:bCs/>
        </w:rPr>
        <w:t xml:space="preserve">injury, rash, or any animal health concern.  </w:t>
      </w:r>
      <w:r w:rsidR="00B96F6A">
        <w:rPr>
          <w:bCs/>
        </w:rPr>
        <w:t xml:space="preserve">Animal care staff and scientists observed dogs each day, and the veterinary staff observed animals each week.  During these observations by at least 3 people, no harmful, stressful, or otherwise negative effects on the </w:t>
      </w:r>
      <w:r w:rsidR="002444C9">
        <w:rPr>
          <w:bCs/>
        </w:rPr>
        <w:t>dogs</w:t>
      </w:r>
      <w:r w:rsidR="00B96F6A">
        <w:rPr>
          <w:bCs/>
        </w:rPr>
        <w:t xml:space="preserve"> were observed.</w:t>
      </w:r>
    </w:p>
    <w:p w14:paraId="0876D587" w14:textId="77777777" w:rsidR="00B9354E" w:rsidRPr="00A42F81" w:rsidRDefault="00A42F81" w:rsidP="00A42F81">
      <w:pPr>
        <w:pStyle w:val="paragraph"/>
        <w:textAlignment w:val="baseline"/>
      </w:pPr>
      <w:r>
        <w:rPr>
          <w:bCs/>
        </w:rPr>
        <w:tab/>
      </w:r>
      <w:r w:rsidR="003B7818">
        <w:rPr>
          <w:bCs/>
        </w:rPr>
        <w:t>We conclude that</w:t>
      </w:r>
      <w:r>
        <w:rPr>
          <w:bCs/>
        </w:rPr>
        <w:t xml:space="preserve"> </w:t>
      </w:r>
      <w:r w:rsidR="002444C9">
        <w:rPr>
          <w:bCs/>
        </w:rPr>
        <w:t>2M2B</w:t>
      </w:r>
      <w:r w:rsidR="009B7F47">
        <w:rPr>
          <w:bCs/>
        </w:rPr>
        <w:t xml:space="preserve"> </w:t>
      </w:r>
      <w:r w:rsidR="003B7818">
        <w:rPr>
          <w:bCs/>
        </w:rPr>
        <w:t xml:space="preserve">does not </w:t>
      </w:r>
      <w:r w:rsidR="009B7F47">
        <w:rPr>
          <w:bCs/>
        </w:rPr>
        <w:t>cause any</w:t>
      </w:r>
      <w:r w:rsidR="00B9354E">
        <w:rPr>
          <w:bCs/>
        </w:rPr>
        <w:t xml:space="preserve"> harmful effects when applied to the dogs. </w:t>
      </w:r>
      <w:r w:rsidR="003B7818">
        <w:rPr>
          <w:bCs/>
        </w:rPr>
        <w:t xml:space="preserve">Thus, </w:t>
      </w:r>
      <w:r w:rsidR="002444C9">
        <w:rPr>
          <w:bCs/>
        </w:rPr>
        <w:t>2M2B</w:t>
      </w:r>
      <w:r w:rsidR="00B9354E">
        <w:rPr>
          <w:bCs/>
        </w:rPr>
        <w:t xml:space="preserve"> is safe </w:t>
      </w:r>
      <w:r w:rsidR="00DD2B59">
        <w:rPr>
          <w:bCs/>
        </w:rPr>
        <w:t>for use in dogs.</w:t>
      </w:r>
    </w:p>
    <w:p w14:paraId="51EA4960" w14:textId="77777777" w:rsidR="00196578" w:rsidRPr="00A42F81" w:rsidRDefault="00196578" w:rsidP="00A4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42F81">
        <w:rPr>
          <w:rFonts w:ascii="Times New Roman" w:eastAsia="Times New Roman" w:hAnsi="Times New Roman" w:cs="Times New Roman"/>
          <w:b/>
        </w:rPr>
        <w:t>Ta</w:t>
      </w:r>
      <w:r w:rsidR="002E4277" w:rsidRPr="00A42F81">
        <w:rPr>
          <w:rFonts w:ascii="Times New Roman" w:eastAsia="Times New Roman" w:hAnsi="Times New Roman" w:cs="Times New Roman"/>
          <w:b/>
        </w:rPr>
        <w:t>ble 1</w:t>
      </w:r>
      <w:r w:rsidRPr="00A42F81">
        <w:rPr>
          <w:rFonts w:ascii="Times New Roman" w:eastAsia="Times New Roman" w:hAnsi="Times New Roman" w:cs="Times New Roman"/>
        </w:rPr>
        <w:t xml:space="preserve">. </w:t>
      </w:r>
      <w:r w:rsidR="002444C9">
        <w:rPr>
          <w:rFonts w:ascii="Times New Roman" w:eastAsia="Times New Roman" w:hAnsi="Times New Roman" w:cs="Times New Roman"/>
        </w:rPr>
        <w:t>Study number, names of studies and the</w:t>
      </w:r>
      <w:r w:rsidR="000E59E5" w:rsidRPr="00A42F81">
        <w:rPr>
          <w:rFonts w:ascii="Times New Roman" w:eastAsia="Times New Roman" w:hAnsi="Times New Roman" w:cs="Times New Roman"/>
        </w:rPr>
        <w:t xml:space="preserve"> number of dogs used</w:t>
      </w:r>
      <w:r w:rsidR="002444C9">
        <w:rPr>
          <w:rFonts w:ascii="Times New Roman" w:eastAsia="Times New Roman" w:hAnsi="Times New Roman" w:cs="Times New Roman"/>
        </w:rPr>
        <w:t xml:space="preserve"> per study</w:t>
      </w:r>
      <w:r w:rsidR="000E59E5" w:rsidRPr="00A42F81">
        <w:rPr>
          <w:rFonts w:ascii="Times New Roman" w:eastAsia="Times New Roman" w:hAnsi="Times New Roman" w:cs="Times New Roman"/>
        </w:rPr>
        <w:t>.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1435"/>
        <w:gridCol w:w="6660"/>
        <w:gridCol w:w="1530"/>
      </w:tblGrid>
      <w:tr w:rsidR="000E59E5" w:rsidRPr="00A42F81" w14:paraId="5238C105" w14:textId="77777777" w:rsidTr="00A42F81">
        <w:trPr>
          <w:jc w:val="center"/>
        </w:trPr>
        <w:tc>
          <w:tcPr>
            <w:tcW w:w="1435" w:type="dxa"/>
          </w:tcPr>
          <w:p w14:paraId="240DBD98" w14:textId="77777777" w:rsidR="000E59E5" w:rsidRPr="009A72EA" w:rsidRDefault="00AF6E47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Study ID #</w:t>
            </w:r>
          </w:p>
        </w:tc>
        <w:tc>
          <w:tcPr>
            <w:tcW w:w="6660" w:type="dxa"/>
          </w:tcPr>
          <w:p w14:paraId="3E2F4244" w14:textId="77777777" w:rsidR="000E59E5" w:rsidRPr="009A72EA" w:rsidRDefault="000E59E5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Name of studies</w:t>
            </w:r>
          </w:p>
        </w:tc>
        <w:tc>
          <w:tcPr>
            <w:tcW w:w="1530" w:type="dxa"/>
          </w:tcPr>
          <w:p w14:paraId="360E0092" w14:textId="77777777" w:rsidR="000E59E5" w:rsidRPr="009A72EA" w:rsidRDefault="000E59E5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Number of dogs used</w:t>
            </w:r>
          </w:p>
        </w:tc>
      </w:tr>
      <w:tr w:rsidR="000016AB" w:rsidRPr="00A42F81" w14:paraId="17FA63CD" w14:textId="77777777" w:rsidTr="00A42F81">
        <w:trPr>
          <w:jc w:val="center"/>
        </w:trPr>
        <w:tc>
          <w:tcPr>
            <w:tcW w:w="1435" w:type="dxa"/>
          </w:tcPr>
          <w:p w14:paraId="6651D0CE" w14:textId="77777777" w:rsidR="000016AB" w:rsidRPr="009A72EA" w:rsidRDefault="000016AB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R-2015-13</w:t>
            </w:r>
          </w:p>
        </w:tc>
        <w:tc>
          <w:tcPr>
            <w:tcW w:w="6660" w:type="dxa"/>
          </w:tcPr>
          <w:p w14:paraId="6BC44F91" w14:textId="77777777" w:rsidR="000016AB" w:rsidRPr="009A72EA" w:rsidRDefault="000016AB" w:rsidP="002444C9">
            <w:pPr>
              <w:tabs>
                <w:tab w:val="left" w:pos="157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Pheromone delivery by treats: heart rate and behavior during simulated thunderstorm</w:t>
            </w:r>
          </w:p>
        </w:tc>
        <w:tc>
          <w:tcPr>
            <w:tcW w:w="1530" w:type="dxa"/>
          </w:tcPr>
          <w:p w14:paraId="652D5A9F" w14:textId="77777777" w:rsidR="000016AB" w:rsidRPr="009A72EA" w:rsidRDefault="000016AB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</w:tr>
      <w:tr w:rsidR="000E59E5" w:rsidRPr="00A42F81" w14:paraId="13A54E09" w14:textId="77777777" w:rsidTr="00A42F81">
        <w:trPr>
          <w:jc w:val="center"/>
        </w:trPr>
        <w:tc>
          <w:tcPr>
            <w:tcW w:w="1435" w:type="dxa"/>
          </w:tcPr>
          <w:p w14:paraId="7BD3615F" w14:textId="77777777" w:rsidR="000E59E5" w:rsidRPr="009A72EA" w:rsidRDefault="000E1690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R-2015-14</w:t>
            </w:r>
          </w:p>
        </w:tc>
        <w:tc>
          <w:tcPr>
            <w:tcW w:w="6660" w:type="dxa"/>
          </w:tcPr>
          <w:p w14:paraId="774B78A9" w14:textId="77777777" w:rsidR="000E59E5" w:rsidRPr="009A72EA" w:rsidRDefault="000545A3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Effects of Interomone collars on heart rate and behavior of domestic dogs during simulated thunderstorm</w:t>
            </w:r>
          </w:p>
        </w:tc>
        <w:tc>
          <w:tcPr>
            <w:tcW w:w="1530" w:type="dxa"/>
          </w:tcPr>
          <w:p w14:paraId="2560F50A" w14:textId="77777777" w:rsidR="000E59E5" w:rsidRPr="009A72EA" w:rsidRDefault="000545A3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0545A3" w:rsidRPr="00A42F81" w14:paraId="490E333B" w14:textId="77777777" w:rsidTr="00A42F81">
        <w:trPr>
          <w:jc w:val="center"/>
        </w:trPr>
        <w:tc>
          <w:tcPr>
            <w:tcW w:w="1435" w:type="dxa"/>
          </w:tcPr>
          <w:p w14:paraId="47AF7B19" w14:textId="77777777" w:rsidR="000545A3" w:rsidRPr="009A72EA" w:rsidRDefault="000545A3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R-2015-15</w:t>
            </w:r>
          </w:p>
        </w:tc>
        <w:tc>
          <w:tcPr>
            <w:tcW w:w="6660" w:type="dxa"/>
          </w:tcPr>
          <w:p w14:paraId="32124107" w14:textId="77777777" w:rsidR="000545A3" w:rsidRPr="009A72EA" w:rsidRDefault="000545A3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Effects of Interomone ointments on heart rate and behavior of domestic dogs during simulated thunderstorm</w:t>
            </w:r>
          </w:p>
        </w:tc>
        <w:tc>
          <w:tcPr>
            <w:tcW w:w="1530" w:type="dxa"/>
          </w:tcPr>
          <w:p w14:paraId="0155864F" w14:textId="77777777" w:rsidR="000545A3" w:rsidRPr="009A72EA" w:rsidRDefault="000545A3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0545A3" w:rsidRPr="00A42F81" w14:paraId="0448095C" w14:textId="77777777" w:rsidTr="00A42F81">
        <w:trPr>
          <w:jc w:val="center"/>
        </w:trPr>
        <w:tc>
          <w:tcPr>
            <w:tcW w:w="1435" w:type="dxa"/>
          </w:tcPr>
          <w:p w14:paraId="40D0308E" w14:textId="77777777" w:rsidR="000545A3" w:rsidRPr="009A72EA" w:rsidRDefault="000545A3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R-2015-16</w:t>
            </w:r>
          </w:p>
        </w:tc>
        <w:tc>
          <w:tcPr>
            <w:tcW w:w="6660" w:type="dxa"/>
          </w:tcPr>
          <w:p w14:paraId="0DE39FE4" w14:textId="77777777" w:rsidR="000545A3" w:rsidRPr="009A72EA" w:rsidRDefault="000545A3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Effects of Interomone sprays on heart rate and behavior during simulated thunderstorm: Blind ointment study</w:t>
            </w:r>
          </w:p>
        </w:tc>
        <w:tc>
          <w:tcPr>
            <w:tcW w:w="1530" w:type="dxa"/>
          </w:tcPr>
          <w:p w14:paraId="70799B4F" w14:textId="77777777" w:rsidR="000545A3" w:rsidRPr="009A72EA" w:rsidRDefault="000545A3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8E4B04" w:rsidRPr="00A42F81" w14:paraId="28134A1C" w14:textId="77777777" w:rsidTr="00A42F81">
        <w:trPr>
          <w:jc w:val="center"/>
        </w:trPr>
        <w:tc>
          <w:tcPr>
            <w:tcW w:w="1435" w:type="dxa"/>
          </w:tcPr>
          <w:p w14:paraId="5A9BB203" w14:textId="77777777" w:rsidR="008E4B04" w:rsidRPr="009A72EA" w:rsidRDefault="008E4B04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R-2015-17</w:t>
            </w:r>
          </w:p>
        </w:tc>
        <w:tc>
          <w:tcPr>
            <w:tcW w:w="6660" w:type="dxa"/>
          </w:tcPr>
          <w:p w14:paraId="220901A5" w14:textId="77777777" w:rsidR="008E4B04" w:rsidRPr="009A72EA" w:rsidRDefault="008E4B04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Treats, tabs, and ointments: Effects of different pheromone delivery methods on heart rate and behavior during simulated thunderstorm</w:t>
            </w:r>
          </w:p>
        </w:tc>
        <w:tc>
          <w:tcPr>
            <w:tcW w:w="1530" w:type="dxa"/>
          </w:tcPr>
          <w:p w14:paraId="4E90E7A3" w14:textId="77777777" w:rsidR="008E4B04" w:rsidRPr="009A72EA" w:rsidRDefault="008E4B04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8E4B04" w:rsidRPr="00A42F81" w14:paraId="7991DB92" w14:textId="77777777" w:rsidTr="00A42F81">
        <w:trPr>
          <w:jc w:val="center"/>
        </w:trPr>
        <w:tc>
          <w:tcPr>
            <w:tcW w:w="1435" w:type="dxa"/>
          </w:tcPr>
          <w:p w14:paraId="070ECB3F" w14:textId="77777777" w:rsidR="008E4B04" w:rsidRPr="009A72EA" w:rsidRDefault="008E4B04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R-2015-18</w:t>
            </w:r>
          </w:p>
        </w:tc>
        <w:tc>
          <w:tcPr>
            <w:tcW w:w="6660" w:type="dxa"/>
          </w:tcPr>
          <w:p w14:paraId="5D97F6C4" w14:textId="77777777" w:rsidR="008E4B04" w:rsidRPr="009A72EA" w:rsidRDefault="00A42F81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Effects of R</w:t>
            </w:r>
            <w:r w:rsidR="008E4B04"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abbit pheromone on body weight, heart rate, and cortisol during ground transport in dogs</w:t>
            </w:r>
          </w:p>
        </w:tc>
        <w:tc>
          <w:tcPr>
            <w:tcW w:w="1530" w:type="dxa"/>
          </w:tcPr>
          <w:p w14:paraId="29E2B6F7" w14:textId="77777777" w:rsidR="008E4B04" w:rsidRPr="009A72EA" w:rsidRDefault="008E4B04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</w:tc>
      </w:tr>
      <w:tr w:rsidR="000016AB" w:rsidRPr="00A42F81" w14:paraId="67FC7E17" w14:textId="77777777" w:rsidTr="00A42F81">
        <w:trPr>
          <w:jc w:val="center"/>
        </w:trPr>
        <w:tc>
          <w:tcPr>
            <w:tcW w:w="1435" w:type="dxa"/>
          </w:tcPr>
          <w:p w14:paraId="6BA178EE" w14:textId="77777777" w:rsidR="000016AB" w:rsidRPr="009A72EA" w:rsidRDefault="000016AB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R-2016-19</w:t>
            </w:r>
          </w:p>
        </w:tc>
        <w:tc>
          <w:tcPr>
            <w:tcW w:w="6660" w:type="dxa"/>
          </w:tcPr>
          <w:p w14:paraId="2CA93D45" w14:textId="77777777" w:rsidR="000016AB" w:rsidRPr="009A72EA" w:rsidRDefault="00A42F81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Effects of R</w:t>
            </w:r>
            <w:r w:rsidR="000016AB"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abbit maternal pheromone collars on heart rate of domestic dogs during ground transport</w:t>
            </w:r>
          </w:p>
        </w:tc>
        <w:tc>
          <w:tcPr>
            <w:tcW w:w="1530" w:type="dxa"/>
          </w:tcPr>
          <w:p w14:paraId="73A04ED0" w14:textId="77777777" w:rsidR="000016AB" w:rsidRPr="009A72EA" w:rsidRDefault="0067716C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67716C" w:rsidRPr="00A42F81" w14:paraId="59FF831D" w14:textId="77777777" w:rsidTr="00A42F81">
        <w:trPr>
          <w:jc w:val="center"/>
        </w:trPr>
        <w:tc>
          <w:tcPr>
            <w:tcW w:w="1435" w:type="dxa"/>
          </w:tcPr>
          <w:p w14:paraId="5C7E345C" w14:textId="77777777" w:rsidR="0067716C" w:rsidRPr="009A72EA" w:rsidRDefault="0067716C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R-2015-20</w:t>
            </w:r>
          </w:p>
        </w:tc>
        <w:tc>
          <w:tcPr>
            <w:tcW w:w="6660" w:type="dxa"/>
          </w:tcPr>
          <w:p w14:paraId="70AB9EDC" w14:textId="77777777" w:rsidR="0067716C" w:rsidRPr="009A72EA" w:rsidRDefault="0067716C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Eff</w:t>
            </w:r>
            <w:r w:rsidR="00A42F81"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ects of R</w:t>
            </w: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abbit pheromone collars on behavior and physiology of domestic dogs during transport and introduction to a novel environment</w:t>
            </w:r>
          </w:p>
        </w:tc>
        <w:tc>
          <w:tcPr>
            <w:tcW w:w="1530" w:type="dxa"/>
          </w:tcPr>
          <w:p w14:paraId="02FA5E47" w14:textId="77777777" w:rsidR="0067716C" w:rsidRPr="009A72EA" w:rsidRDefault="0067716C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0016AB" w:rsidRPr="00A42F81" w14:paraId="6BE2F23E" w14:textId="77777777" w:rsidTr="00A42F81">
        <w:trPr>
          <w:jc w:val="center"/>
        </w:trPr>
        <w:tc>
          <w:tcPr>
            <w:tcW w:w="1435" w:type="dxa"/>
          </w:tcPr>
          <w:p w14:paraId="3A55C7A7" w14:textId="77777777" w:rsidR="000016AB" w:rsidRPr="009A72EA" w:rsidRDefault="000016AB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R-2015-21</w:t>
            </w:r>
          </w:p>
        </w:tc>
        <w:tc>
          <w:tcPr>
            <w:tcW w:w="6660" w:type="dxa"/>
          </w:tcPr>
          <w:p w14:paraId="07D93387" w14:textId="77777777" w:rsidR="000016AB" w:rsidRPr="009A72EA" w:rsidRDefault="00A42F81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Effects on I</w:t>
            </w:r>
            <w:r w:rsidR="000016AB"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nteromone collars on heart rate and behavior of domestic dogs during simulated thunderstorm and fireworks</w:t>
            </w:r>
          </w:p>
        </w:tc>
        <w:tc>
          <w:tcPr>
            <w:tcW w:w="1530" w:type="dxa"/>
          </w:tcPr>
          <w:p w14:paraId="329A7E10" w14:textId="77777777" w:rsidR="000016AB" w:rsidRPr="009A72EA" w:rsidRDefault="000016AB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0E59E5" w:rsidRPr="00A42F81" w14:paraId="75E1823A" w14:textId="77777777" w:rsidTr="00A42F81">
        <w:trPr>
          <w:jc w:val="center"/>
        </w:trPr>
        <w:tc>
          <w:tcPr>
            <w:tcW w:w="1435" w:type="dxa"/>
          </w:tcPr>
          <w:p w14:paraId="7C742AD5" w14:textId="77777777" w:rsidR="000E59E5" w:rsidRPr="009A72EA" w:rsidRDefault="000545A3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R-2016-22</w:t>
            </w:r>
          </w:p>
        </w:tc>
        <w:tc>
          <w:tcPr>
            <w:tcW w:w="6660" w:type="dxa"/>
          </w:tcPr>
          <w:p w14:paraId="0F9C2664" w14:textId="77777777" w:rsidR="000545A3" w:rsidRPr="009A72EA" w:rsidRDefault="00A42F81" w:rsidP="00244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Effects of I</w:t>
            </w:r>
            <w:r w:rsidR="000545A3"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nteromone ointments on heart rate and behavior of domestic dogs during simulated fireworks</w:t>
            </w:r>
          </w:p>
        </w:tc>
        <w:tc>
          <w:tcPr>
            <w:tcW w:w="1530" w:type="dxa"/>
          </w:tcPr>
          <w:p w14:paraId="74798B4A" w14:textId="77777777" w:rsidR="000E59E5" w:rsidRPr="009A72EA" w:rsidRDefault="000545A3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9A72EA" w:rsidRPr="00A42F81" w14:paraId="1702CA2D" w14:textId="77777777" w:rsidTr="00A42F81">
        <w:trPr>
          <w:jc w:val="center"/>
        </w:trPr>
        <w:tc>
          <w:tcPr>
            <w:tcW w:w="1435" w:type="dxa"/>
          </w:tcPr>
          <w:p w14:paraId="674DDE15" w14:textId="77777777" w:rsidR="009A72EA" w:rsidRPr="009A72EA" w:rsidRDefault="009A72EA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0" w:type="dxa"/>
          </w:tcPr>
          <w:p w14:paraId="314DC4F0" w14:textId="77777777" w:rsidR="009A72EA" w:rsidRPr="009A72EA" w:rsidRDefault="009A72EA" w:rsidP="009A72E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Total</w:t>
            </w:r>
          </w:p>
        </w:tc>
        <w:tc>
          <w:tcPr>
            <w:tcW w:w="1530" w:type="dxa"/>
          </w:tcPr>
          <w:p w14:paraId="0F8907F4" w14:textId="77777777" w:rsidR="009A72EA" w:rsidRPr="009A72EA" w:rsidRDefault="009A72EA" w:rsidP="00A4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A72E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110</w:t>
            </w:r>
          </w:p>
        </w:tc>
      </w:tr>
    </w:tbl>
    <w:p w14:paraId="6112CC1B" w14:textId="77777777" w:rsidR="002444C9" w:rsidRDefault="002444C9" w:rsidP="00EB2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D04A5" w14:textId="77777777" w:rsidR="002444C9" w:rsidRDefault="002444C9" w:rsidP="00EB2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809CE" w14:textId="77777777" w:rsidR="00AE286B" w:rsidRDefault="00EB21E2" w:rsidP="00EB21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183CF1D7" w14:textId="77777777" w:rsidR="00DC3698" w:rsidRPr="00DC3698" w:rsidRDefault="00DC3698" w:rsidP="00DC369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Style w:val="spellingerro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698">
        <w:rPr>
          <w:rStyle w:val="spellingerror"/>
          <w:rFonts w:ascii="Times New Roman" w:eastAsia="Times New Roman" w:hAnsi="Times New Roman" w:cs="Times New Roman"/>
          <w:sz w:val="24"/>
          <w:szCs w:val="24"/>
        </w:rPr>
        <w:t>Coureaud</w:t>
      </w:r>
      <w:proofErr w:type="spellEnd"/>
      <w:r w:rsidRPr="00DC3698">
        <w:rPr>
          <w:rStyle w:val="spellingerror"/>
          <w:rFonts w:ascii="Times New Roman" w:eastAsia="Times New Roman" w:hAnsi="Times New Roman" w:cs="Times New Roman"/>
          <w:sz w:val="24"/>
          <w:szCs w:val="24"/>
        </w:rPr>
        <w:t xml:space="preserve"> G, Langlois D, Sicard G, </w:t>
      </w:r>
      <w:proofErr w:type="spellStart"/>
      <w:r w:rsidRPr="00DC3698">
        <w:rPr>
          <w:rStyle w:val="spellingerror"/>
          <w:rFonts w:ascii="Times New Roman" w:eastAsia="Times New Roman" w:hAnsi="Times New Roman" w:cs="Times New Roman"/>
          <w:sz w:val="24"/>
          <w:szCs w:val="24"/>
        </w:rPr>
        <w:t>Schaal</w:t>
      </w:r>
      <w:proofErr w:type="spellEnd"/>
      <w:r w:rsidRPr="00DC3698">
        <w:rPr>
          <w:rStyle w:val="spellingerror"/>
          <w:rFonts w:ascii="Times New Roman" w:eastAsia="Times New Roman" w:hAnsi="Times New Roman" w:cs="Times New Roman"/>
          <w:sz w:val="24"/>
          <w:szCs w:val="24"/>
        </w:rPr>
        <w:t xml:space="preserve"> B. Newborn rabbit responsiveness to the mammary pheromone is concentration dependent. Chem Senses. 2003; 29: 341-350.</w:t>
      </w:r>
    </w:p>
    <w:p w14:paraId="75167BF3" w14:textId="77777777" w:rsidR="008E4B04" w:rsidRPr="00DC3698" w:rsidRDefault="008E4B04" w:rsidP="00DC369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Style w:val="normaltextrun"/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DC3698">
        <w:rPr>
          <w:rStyle w:val="spellingerror"/>
          <w:rFonts w:ascii="Times New Roman" w:eastAsia="Times New Roman" w:hAnsi="Times New Roman" w:cs="Times New Roman"/>
          <w:b/>
          <w:i/>
          <w:sz w:val="24"/>
          <w:szCs w:val="24"/>
        </w:rPr>
        <w:t>S</w:t>
      </w:r>
      <w:r w:rsidRPr="00A42F81">
        <w:rPr>
          <w:rStyle w:val="spellingerror"/>
          <w:rFonts w:ascii="Times New Roman" w:hAnsi="Times New Roman" w:cs="Times New Roman"/>
          <w:sz w:val="24"/>
          <w:szCs w:val="24"/>
        </w:rPr>
        <w:t>chaal</w:t>
      </w:r>
      <w:proofErr w:type="spellEnd"/>
      <w:r w:rsidRPr="00A42F81">
        <w:rPr>
          <w:rStyle w:val="normaltextrun"/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A42F81">
        <w:rPr>
          <w:rStyle w:val="spellingerror"/>
          <w:rFonts w:ascii="Times New Roman" w:hAnsi="Times New Roman" w:cs="Times New Roman"/>
          <w:sz w:val="24"/>
          <w:szCs w:val="24"/>
        </w:rPr>
        <w:t>Coureaud</w:t>
      </w:r>
      <w:proofErr w:type="spellEnd"/>
      <w:r w:rsidRPr="00A42F81">
        <w:rPr>
          <w:rStyle w:val="normaltextrun"/>
          <w:rFonts w:ascii="Times New Roman" w:hAnsi="Times New Roman" w:cs="Times New Roman"/>
          <w:sz w:val="24"/>
          <w:szCs w:val="24"/>
        </w:rPr>
        <w:t xml:space="preserve">, G., Langlois, D., </w:t>
      </w:r>
      <w:proofErr w:type="spellStart"/>
      <w:r w:rsidRPr="00A42F81">
        <w:rPr>
          <w:rStyle w:val="spellingerror"/>
          <w:rFonts w:ascii="Times New Roman" w:hAnsi="Times New Roman" w:cs="Times New Roman"/>
          <w:sz w:val="24"/>
          <w:szCs w:val="24"/>
        </w:rPr>
        <w:t>Ginies</w:t>
      </w:r>
      <w:proofErr w:type="spellEnd"/>
      <w:r w:rsidRPr="00A42F81">
        <w:rPr>
          <w:rStyle w:val="normaltextrun"/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A42F81">
        <w:rPr>
          <w:rStyle w:val="spellingerror"/>
          <w:rFonts w:ascii="Times New Roman" w:hAnsi="Times New Roman" w:cs="Times New Roman"/>
          <w:sz w:val="24"/>
          <w:szCs w:val="24"/>
        </w:rPr>
        <w:t>Semon</w:t>
      </w:r>
      <w:proofErr w:type="spellEnd"/>
      <w:r w:rsidRPr="00A42F81">
        <w:rPr>
          <w:rStyle w:val="normaltextrun"/>
          <w:rFonts w:ascii="Times New Roman" w:hAnsi="Times New Roman" w:cs="Times New Roman"/>
          <w:sz w:val="24"/>
          <w:szCs w:val="24"/>
        </w:rPr>
        <w:t xml:space="preserve">, E. and Perrier, G. </w:t>
      </w:r>
      <w:proofErr w:type="gramStart"/>
      <w:r w:rsidRPr="00A42F81">
        <w:rPr>
          <w:rStyle w:val="normaltextrun"/>
          <w:rFonts w:ascii="Times New Roman" w:hAnsi="Times New Roman" w:cs="Times New Roman"/>
          <w:sz w:val="24"/>
          <w:szCs w:val="24"/>
        </w:rPr>
        <w:t>Chemical</w:t>
      </w:r>
      <w:proofErr w:type="gramEnd"/>
      <w:r w:rsidRPr="00A42F81">
        <w:rPr>
          <w:rStyle w:val="normaltextrun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42F81">
        <w:rPr>
          <w:rStyle w:val="spellingerror"/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A42F81">
        <w:rPr>
          <w:rStyle w:val="normaltextrun"/>
          <w:rFonts w:ascii="Times New Roman" w:hAnsi="Times New Roman" w:cs="Times New Roman"/>
          <w:sz w:val="24"/>
          <w:szCs w:val="24"/>
        </w:rPr>
        <w:t xml:space="preserve"> characterization of the rabbit mammary pheromone. </w:t>
      </w:r>
      <w:r w:rsidRPr="00A42F81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Nature</w:t>
      </w:r>
      <w:r w:rsidRPr="00A42F81">
        <w:rPr>
          <w:rStyle w:val="normaltextrun"/>
          <w:rFonts w:ascii="Times New Roman" w:hAnsi="Times New Roman" w:cs="Times New Roman"/>
          <w:sz w:val="24"/>
          <w:szCs w:val="24"/>
        </w:rPr>
        <w:t>. 2003; 424: 68-72.</w:t>
      </w:r>
    </w:p>
    <w:p w14:paraId="7A9E17FA" w14:textId="77777777" w:rsidR="00DC3698" w:rsidRDefault="00DC3698" w:rsidP="00DC3698">
      <w:pPr>
        <w:pStyle w:val="ListParagraph"/>
        <w:numPr>
          <w:ilvl w:val="0"/>
          <w:numId w:val="1"/>
        </w:numPr>
        <w:spacing w:after="13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698">
        <w:rPr>
          <w:rFonts w:ascii="Times New Roman" w:eastAsia="Times New Roman" w:hAnsi="Times New Roman" w:cs="Times New Roman"/>
          <w:sz w:val="24"/>
          <w:szCs w:val="24"/>
        </w:rPr>
        <w:t>The Dog Pheromone Site. Texas Tech University Laborato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of Animal Behavior, </w:t>
      </w:r>
      <w:r w:rsidRPr="00DC3698">
        <w:rPr>
          <w:rFonts w:ascii="Times New Roman" w:eastAsia="Times New Roman" w:hAnsi="Times New Roman" w:cs="Times New Roman"/>
          <w:sz w:val="24"/>
          <w:szCs w:val="24"/>
        </w:rPr>
        <w:t>Physiology, and Welfare.</w:t>
      </w:r>
    </w:p>
    <w:p w14:paraId="1E0AD805" w14:textId="77777777" w:rsidR="00DC3698" w:rsidRPr="00DC3698" w:rsidRDefault="00DC3698" w:rsidP="00DC3698">
      <w:pPr>
        <w:pStyle w:val="ListParagraph"/>
        <w:spacing w:after="13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698">
        <w:rPr>
          <w:rFonts w:ascii="Times New Roman" w:eastAsia="Times New Roman" w:hAnsi="Times New Roman" w:cs="Times New Roman"/>
          <w:sz w:val="24"/>
          <w:szCs w:val="24"/>
        </w:rPr>
        <w:t xml:space="preserve">http://www.depts.ttu.edu/animalwelfare/Research/Pheromones/dog.php </w:t>
      </w:r>
    </w:p>
    <w:p w14:paraId="210DF795" w14:textId="77777777" w:rsidR="00DC3698" w:rsidRPr="00A42F81" w:rsidRDefault="00DC3698" w:rsidP="00DC369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FDFD8B6" w14:textId="77777777" w:rsidR="00EB21E2" w:rsidRPr="00A42F81" w:rsidRDefault="00EB21E2" w:rsidP="00AE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97FD4" w14:textId="77777777" w:rsidR="00150338" w:rsidRDefault="00000000"/>
    <w:sectPr w:rsidR="00150338" w:rsidSect="00A42F81">
      <w:headerReference w:type="default" r:id="rId7"/>
      <w:footerReference w:type="default" r:id="rId8"/>
      <w:pgSz w:w="12240" w:h="15840"/>
      <w:pgMar w:top="1035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B2E0" w14:textId="77777777" w:rsidR="006A6FC4" w:rsidRDefault="006A6FC4" w:rsidP="00DA5681">
      <w:pPr>
        <w:spacing w:after="0" w:line="240" w:lineRule="auto"/>
      </w:pPr>
      <w:r>
        <w:separator/>
      </w:r>
    </w:p>
  </w:endnote>
  <w:endnote w:type="continuationSeparator" w:id="0">
    <w:p w14:paraId="518E3964" w14:textId="77777777" w:rsidR="006A6FC4" w:rsidRDefault="006A6FC4" w:rsidP="00DA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474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E5901" w14:textId="77777777" w:rsidR="002444C9" w:rsidRDefault="002444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0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95610" w14:textId="77777777" w:rsidR="002444C9" w:rsidRDefault="002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0656" w14:textId="77777777" w:rsidR="006A6FC4" w:rsidRDefault="006A6FC4" w:rsidP="00DA5681">
      <w:pPr>
        <w:spacing w:after="0" w:line="240" w:lineRule="auto"/>
      </w:pPr>
      <w:r>
        <w:separator/>
      </w:r>
    </w:p>
  </w:footnote>
  <w:footnote w:type="continuationSeparator" w:id="0">
    <w:p w14:paraId="609B8C1A" w14:textId="77777777" w:rsidR="006A6FC4" w:rsidRDefault="006A6FC4" w:rsidP="00DA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6E3F" w14:textId="77777777" w:rsidR="00DA5681" w:rsidRDefault="002444C9" w:rsidP="00DA5681">
    <w:pPr>
      <w:pStyle w:val="Header"/>
    </w:pPr>
    <w:r>
      <w:t>R-2017-28</w:t>
    </w:r>
    <w:r w:rsidR="00DA5681">
      <w:t xml:space="preserve">                                                                                                                       </w:t>
    </w:r>
    <w:r w:rsidR="000E59E5">
      <w:t xml:space="preserve"> </w:t>
    </w:r>
    <w:r w:rsidR="000E1690">
      <w:t xml:space="preserve">                         May </w:t>
    </w:r>
    <w:r>
      <w:t>5</w:t>
    </w:r>
    <w:r w:rsidR="000E1690">
      <w:t>, 2017</w:t>
    </w:r>
  </w:p>
  <w:p w14:paraId="58885029" w14:textId="77777777" w:rsidR="00DA5681" w:rsidRDefault="00DA5681" w:rsidP="00DA5681">
    <w:pPr>
      <w:pStyle w:val="Header"/>
      <w:pBdr>
        <w:bottom w:val="single" w:sz="12" w:space="1" w:color="auto"/>
      </w:pBdr>
    </w:pPr>
    <w:r>
      <w:t>Texas Tech University</w:t>
    </w:r>
    <w:r>
      <w:tab/>
      <w:t xml:space="preserve">                                                 Laboratory of Animal Behavior, Physiology, and Welfare</w:t>
    </w:r>
  </w:p>
  <w:p w14:paraId="0078169B" w14:textId="77777777" w:rsidR="00DA5681" w:rsidRDefault="00DA5681" w:rsidP="00DA5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0AC"/>
    <w:multiLevelType w:val="hybridMultilevel"/>
    <w:tmpl w:val="7ED07F14"/>
    <w:lvl w:ilvl="0" w:tplc="C3C841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31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 w16cid:durableId="121970555">
    <w:abstractNumId w:val="0"/>
  </w:num>
  <w:num w:numId="2" w16cid:durableId="136852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81"/>
    <w:rsid w:val="000016AB"/>
    <w:rsid w:val="00005F75"/>
    <w:rsid w:val="00017361"/>
    <w:rsid w:val="000545A3"/>
    <w:rsid w:val="000577D9"/>
    <w:rsid w:val="000A5560"/>
    <w:rsid w:val="000E1690"/>
    <w:rsid w:val="000E59E5"/>
    <w:rsid w:val="00196578"/>
    <w:rsid w:val="002444C9"/>
    <w:rsid w:val="00256E14"/>
    <w:rsid w:val="00275222"/>
    <w:rsid w:val="002E4277"/>
    <w:rsid w:val="00303AE1"/>
    <w:rsid w:val="003162C6"/>
    <w:rsid w:val="003B7818"/>
    <w:rsid w:val="003E45AC"/>
    <w:rsid w:val="0040701E"/>
    <w:rsid w:val="00514DE9"/>
    <w:rsid w:val="0052715B"/>
    <w:rsid w:val="005D4FB2"/>
    <w:rsid w:val="005F7FB6"/>
    <w:rsid w:val="006342FC"/>
    <w:rsid w:val="0067716C"/>
    <w:rsid w:val="006A3FD2"/>
    <w:rsid w:val="006A6FC4"/>
    <w:rsid w:val="00730A35"/>
    <w:rsid w:val="00774235"/>
    <w:rsid w:val="00881135"/>
    <w:rsid w:val="008E4B04"/>
    <w:rsid w:val="008F2BDF"/>
    <w:rsid w:val="009446F8"/>
    <w:rsid w:val="009920E3"/>
    <w:rsid w:val="009A72EA"/>
    <w:rsid w:val="009B7F47"/>
    <w:rsid w:val="00A42F81"/>
    <w:rsid w:val="00AE286B"/>
    <w:rsid w:val="00AF6E47"/>
    <w:rsid w:val="00B70AB6"/>
    <w:rsid w:val="00B90F79"/>
    <w:rsid w:val="00B9354E"/>
    <w:rsid w:val="00B96F6A"/>
    <w:rsid w:val="00BA31D4"/>
    <w:rsid w:val="00BA4433"/>
    <w:rsid w:val="00BB72A2"/>
    <w:rsid w:val="00C37DEE"/>
    <w:rsid w:val="00C41740"/>
    <w:rsid w:val="00C82E63"/>
    <w:rsid w:val="00D441C3"/>
    <w:rsid w:val="00D45D15"/>
    <w:rsid w:val="00DA5681"/>
    <w:rsid w:val="00DB321A"/>
    <w:rsid w:val="00DC3698"/>
    <w:rsid w:val="00DD2B59"/>
    <w:rsid w:val="00E1070F"/>
    <w:rsid w:val="00E3599C"/>
    <w:rsid w:val="00E43CEF"/>
    <w:rsid w:val="00E75617"/>
    <w:rsid w:val="00E9316B"/>
    <w:rsid w:val="00EB21E2"/>
    <w:rsid w:val="00EC037C"/>
    <w:rsid w:val="00EC287B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A9EFE"/>
  <w15:docId w15:val="{A71FAA92-9763-4655-A845-A1FED544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81"/>
  </w:style>
  <w:style w:type="paragraph" w:styleId="Footer">
    <w:name w:val="footer"/>
    <w:basedOn w:val="Normal"/>
    <w:link w:val="FooterChar"/>
    <w:uiPriority w:val="99"/>
    <w:unhideWhenUsed/>
    <w:rsid w:val="00DA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81"/>
  </w:style>
  <w:style w:type="paragraph" w:styleId="ListParagraph">
    <w:name w:val="List Paragraph"/>
    <w:basedOn w:val="Normal"/>
    <w:uiPriority w:val="34"/>
    <w:qFormat/>
    <w:rsid w:val="00EB2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6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E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1690"/>
  </w:style>
  <w:style w:type="character" w:customStyle="1" w:styleId="eop">
    <w:name w:val="eop"/>
    <w:basedOn w:val="DefaultParagraphFont"/>
    <w:rsid w:val="000E1690"/>
  </w:style>
  <w:style w:type="character" w:customStyle="1" w:styleId="spellingerror">
    <w:name w:val="spellingerror"/>
    <w:basedOn w:val="DefaultParagraphFont"/>
    <w:rsid w:val="008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3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73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08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175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9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80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76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4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7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5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3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9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53288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0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1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92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710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53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980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7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Deltora</dc:creator>
  <cp:lastModifiedBy>Michelle Nouvel</cp:lastModifiedBy>
  <cp:revision>2</cp:revision>
  <cp:lastPrinted>2017-05-02T15:05:00Z</cp:lastPrinted>
  <dcterms:created xsi:type="dcterms:W3CDTF">2023-02-27T19:41:00Z</dcterms:created>
  <dcterms:modified xsi:type="dcterms:W3CDTF">2023-02-27T19:41:00Z</dcterms:modified>
</cp:coreProperties>
</file>